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56" w:rsidRPr="000F1CBF" w:rsidRDefault="00270F56" w:rsidP="00270F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CBF">
        <w:rPr>
          <w:rFonts w:ascii="Times New Roman" w:hAnsi="Times New Roman" w:cs="Times New Roman"/>
          <w:b/>
          <w:sz w:val="24"/>
          <w:szCs w:val="24"/>
        </w:rPr>
        <w:t>Расписание лекций в ПНД на 2016 год</w:t>
      </w:r>
    </w:p>
    <w:tbl>
      <w:tblPr>
        <w:tblStyle w:val="a4"/>
        <w:tblW w:w="0" w:type="auto"/>
        <w:tblLook w:val="04A0"/>
      </w:tblPr>
      <w:tblGrid>
        <w:gridCol w:w="959"/>
        <w:gridCol w:w="1417"/>
        <w:gridCol w:w="4962"/>
        <w:gridCol w:w="1842"/>
      </w:tblGrid>
      <w:tr w:rsidR="00270F56" w:rsidRPr="008145BC" w:rsidTr="0057116E">
        <w:tc>
          <w:tcPr>
            <w:tcW w:w="959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№ лекции</w:t>
            </w:r>
          </w:p>
        </w:tc>
        <w:tc>
          <w:tcPr>
            <w:tcW w:w="1417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Лектор (в т.ч. доктор)</w:t>
            </w:r>
          </w:p>
        </w:tc>
      </w:tr>
      <w:tr w:rsidR="00270F56" w:rsidRPr="008145BC" w:rsidTr="0057116E">
        <w:tc>
          <w:tcPr>
            <w:tcW w:w="959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 4 </w:t>
            </w:r>
          </w:p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Психодинамические</w:t>
            </w:r>
            <w:proofErr w:type="spellEnd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психотерапии психозов: от нигилизма к оптимизму.</w:t>
            </w:r>
          </w:p>
        </w:tc>
        <w:tc>
          <w:tcPr>
            <w:tcW w:w="184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 Федоров Я.О.</w:t>
            </w:r>
          </w:p>
        </w:tc>
      </w:tr>
      <w:tr w:rsidR="00270F56" w:rsidRPr="008145BC" w:rsidTr="0057116E">
        <w:tc>
          <w:tcPr>
            <w:tcW w:w="959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Исследования эффективности психотерапии - история, подходы, проблемы, результаты и перспективы. Обзор литературных данных.</w:t>
            </w:r>
          </w:p>
        </w:tc>
        <w:tc>
          <w:tcPr>
            <w:tcW w:w="184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Ленцман</w:t>
            </w:r>
            <w:proofErr w:type="spellEnd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70F56" w:rsidRPr="008145BC" w:rsidTr="0057116E">
        <w:tc>
          <w:tcPr>
            <w:tcW w:w="959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8 </w:t>
            </w:r>
          </w:p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Нейропсихоанализ</w:t>
            </w:r>
            <w:proofErr w:type="spellEnd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 и психиатрия – на стыке </w:t>
            </w:r>
            <w:proofErr w:type="gramStart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биологического: новые горизонты кооперации.</w:t>
            </w:r>
          </w:p>
        </w:tc>
        <w:tc>
          <w:tcPr>
            <w:tcW w:w="184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Белов Е.Н.</w:t>
            </w:r>
          </w:p>
        </w:tc>
      </w:tr>
      <w:tr w:rsidR="00270F56" w:rsidRPr="008145BC" w:rsidTr="0057116E">
        <w:tc>
          <w:tcPr>
            <w:tcW w:w="959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клинический психоанализ: этиология, патогенез и терапия психических нарушений.  </w:t>
            </w:r>
          </w:p>
        </w:tc>
        <w:tc>
          <w:tcPr>
            <w:tcW w:w="184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Федоров Я.О.</w:t>
            </w:r>
          </w:p>
        </w:tc>
      </w:tr>
      <w:tr w:rsidR="00270F56" w:rsidRPr="008145BC" w:rsidTr="0057116E">
        <w:tc>
          <w:tcPr>
            <w:tcW w:w="959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6 </w:t>
            </w:r>
          </w:p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стационар: </w:t>
            </w:r>
            <w:proofErr w:type="spellStart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стационарзамещение</w:t>
            </w:r>
            <w:proofErr w:type="spellEnd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психореабилитация</w:t>
            </w:r>
            <w:proofErr w:type="spellEnd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? Практические аспекты интеграции в рамках </w:t>
            </w:r>
            <w:proofErr w:type="spellStart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биопсихосоциальной</w:t>
            </w:r>
            <w:proofErr w:type="spellEnd"/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 модели. </w:t>
            </w:r>
          </w:p>
        </w:tc>
        <w:tc>
          <w:tcPr>
            <w:tcW w:w="184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Федоров Я.О. </w:t>
            </w:r>
          </w:p>
        </w:tc>
      </w:tr>
      <w:tr w:rsidR="00270F56" w:rsidRPr="008145BC" w:rsidTr="0057116E">
        <w:tc>
          <w:tcPr>
            <w:tcW w:w="959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пациенты в дневном стационаре и как с эти управляться: кверулянты, суицидально опасные, зависимые, беременные. </w:t>
            </w:r>
          </w:p>
        </w:tc>
        <w:tc>
          <w:tcPr>
            <w:tcW w:w="1842" w:type="dxa"/>
          </w:tcPr>
          <w:p w:rsidR="00270F56" w:rsidRPr="008145BC" w:rsidRDefault="00270F56" w:rsidP="0057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C">
              <w:rPr>
                <w:rFonts w:ascii="Times New Roman" w:hAnsi="Times New Roman" w:cs="Times New Roman"/>
                <w:sz w:val="24"/>
                <w:szCs w:val="24"/>
              </w:rPr>
              <w:t>Федоров Я.О., Иванова А.А.</w:t>
            </w:r>
          </w:p>
        </w:tc>
      </w:tr>
    </w:tbl>
    <w:p w:rsidR="00270F56" w:rsidRPr="008145BC" w:rsidRDefault="00270F56" w:rsidP="00270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C5B" w:rsidRDefault="00F65C5B"/>
    <w:sectPr w:rsidR="00F65C5B" w:rsidSect="0033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F56"/>
    <w:rsid w:val="000F1CBF"/>
    <w:rsid w:val="00270F56"/>
    <w:rsid w:val="002C1E6A"/>
    <w:rsid w:val="003876DD"/>
    <w:rsid w:val="00A030D4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</w:style>
  <w:style w:type="table" w:styleId="a4">
    <w:name w:val="Table Grid"/>
    <w:basedOn w:val="a1"/>
    <w:uiPriority w:val="59"/>
    <w:rsid w:val="0027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2016-10-12T16:00:00Z</dcterms:created>
  <dcterms:modified xsi:type="dcterms:W3CDTF">2016-10-12T16:02:00Z</dcterms:modified>
</cp:coreProperties>
</file>